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AkKlavuz-Vurgu4"/>
        <w:tblW w:w="14850" w:type="dxa"/>
        <w:tblLook w:val="04A0"/>
      </w:tblPr>
      <w:tblGrid>
        <w:gridCol w:w="680"/>
        <w:gridCol w:w="3397"/>
        <w:gridCol w:w="6521"/>
        <w:gridCol w:w="4252"/>
      </w:tblGrid>
      <w:tr w:rsidR="00C65765" w:rsidRPr="00A71736" w:rsidTr="00E729AA">
        <w:trPr>
          <w:cnfStyle w:val="100000000000"/>
          <w:trHeight w:val="1124"/>
        </w:trPr>
        <w:tc>
          <w:tcPr>
            <w:cnfStyle w:val="001000000000"/>
            <w:tcW w:w="14850" w:type="dxa"/>
            <w:gridSpan w:val="4"/>
            <w:vAlign w:val="center"/>
            <w:hideMark/>
          </w:tcPr>
          <w:p w:rsidR="00593F37" w:rsidRPr="0011766C" w:rsidRDefault="00AB09C4" w:rsidP="00E729AA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</w:pPr>
            <w:proofErr w:type="gramStart"/>
            <w:r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 xml:space="preserve">HACIRAHMANLI </w:t>
            </w:r>
            <w:r w:rsidR="00626A98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 xml:space="preserve"> </w:t>
            </w:r>
            <w:r w:rsidR="00E729AA"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>ATATÜRK</w:t>
            </w:r>
            <w:proofErr w:type="gramEnd"/>
            <w:r w:rsidR="00E729AA"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 xml:space="preserve"> </w:t>
            </w:r>
            <w:r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 xml:space="preserve"> MEHMET OTAN </w:t>
            </w:r>
            <w:r w:rsidR="00E729AA"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 xml:space="preserve">İLKOKULU </w:t>
            </w:r>
          </w:p>
          <w:p w:rsidR="00E729AA" w:rsidRPr="00593F37" w:rsidRDefault="00E729AA" w:rsidP="00E729AA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</w:pPr>
            <w:r w:rsidRPr="0011766C">
              <w:rPr>
                <w:rFonts w:ascii="Book Antiqua" w:eastAsia="Times New Roman" w:hAnsi="Book Antiqua" w:cs="Arial"/>
                <w:sz w:val="28"/>
                <w:szCs w:val="28"/>
                <w:lang w:eastAsia="tr-TR"/>
              </w:rPr>
              <w:t>KAMU HİZMETLERİ STANDARTLARI TABLOSU</w:t>
            </w:r>
          </w:p>
          <w:p w:rsidR="00A71736" w:rsidRPr="00A71736" w:rsidRDefault="0005302C" w:rsidP="00C65765">
            <w:pPr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tr-TR"/>
              </w:rPr>
            </w:pPr>
          </w:p>
        </w:tc>
      </w:tr>
      <w:tr w:rsidR="00C65765" w:rsidRPr="00A71736" w:rsidTr="00C65765">
        <w:trPr>
          <w:cnfStyle w:val="000000100000"/>
          <w:trHeight w:val="961"/>
        </w:trPr>
        <w:tc>
          <w:tcPr>
            <w:cnfStyle w:val="001000000000"/>
            <w:tcW w:w="680" w:type="dxa"/>
            <w:textDirection w:val="btLr"/>
            <w:vAlign w:val="center"/>
            <w:hideMark/>
          </w:tcPr>
          <w:p w:rsidR="00A71736" w:rsidRPr="00A71736" w:rsidRDefault="00C65765" w:rsidP="00F87273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tr-TR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  <w:lang w:eastAsia="tr-TR"/>
              </w:rPr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F87273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593F37" w:rsidRDefault="00C65765" w:rsidP="00F87273">
            <w:pPr>
              <w:jc w:val="center"/>
              <w:cnfStyle w:val="000000100000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 xml:space="preserve">HİZMETİN TAMAMLANMA </w:t>
            </w:r>
          </w:p>
          <w:p w:rsidR="00A71736" w:rsidRPr="00A71736" w:rsidRDefault="00C65765" w:rsidP="00593F37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SÜRESİ</w:t>
            </w:r>
            <w:r w:rsidR="00593F37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 xml:space="preserve">  </w:t>
            </w: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(EN GEÇ)</w:t>
            </w:r>
          </w:p>
        </w:tc>
      </w:tr>
      <w:tr w:rsidR="00C65765" w:rsidRPr="00A71736" w:rsidTr="00C65765">
        <w:trPr>
          <w:cnfStyle w:val="000000010000"/>
          <w:trHeight w:val="474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F87273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97" w:type="dxa"/>
            <w:hideMark/>
          </w:tcPr>
          <w:p w:rsidR="00A71736" w:rsidRPr="00A71736" w:rsidRDefault="00C65765" w:rsidP="00F87273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Öğrenci Kayıt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A71736" w:rsidRPr="00A71736" w:rsidRDefault="00C65765" w:rsidP="00F87273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1.T.C Kimlik Numarası Olan Nüfus Cüzdanı </w:t>
            </w:r>
          </w:p>
        </w:tc>
        <w:tc>
          <w:tcPr>
            <w:tcW w:w="4252" w:type="dxa"/>
            <w:hideMark/>
          </w:tcPr>
          <w:p w:rsidR="00A71736" w:rsidRPr="00A71736" w:rsidRDefault="00C65765" w:rsidP="00F87273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678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97" w:type="dxa"/>
            <w:hideMark/>
          </w:tcPr>
          <w:p w:rsidR="0011766C" w:rsidRDefault="0011766C" w:rsidP="00C65765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</w:p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Öğrenci Nakil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1.Veli Dilekçesi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br/>
              <w:t xml:space="preserve">2.TC Kimlik numarası olan nüfus cüzdanı </w:t>
            </w:r>
          </w:p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3.</w:t>
            </w:r>
            <w:r w:rsidRPr="00A854FA">
              <w:rPr>
                <w:rFonts w:ascii="Segoe UI" w:hAnsi="Segoe UI" w:cs="Segoe UI"/>
                <w:color w:val="000080"/>
                <w:shd w:val="clear" w:color="auto" w:fill="F8F2FC"/>
              </w:rPr>
              <w:t xml:space="preserve"> 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Şehit Ve Muharip Gazi Çocukları İle Özel Eğitime İhtiyacı Olan Çocuklar İçin Durumlarını Gösteren Belge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Karşı Okul Onaylayana Kadar</w:t>
            </w:r>
          </w:p>
        </w:tc>
      </w:tr>
      <w:tr w:rsidR="00C65765" w:rsidRPr="00A71736" w:rsidTr="00C65765">
        <w:trPr>
          <w:cnfStyle w:val="000000010000"/>
          <w:trHeight w:val="532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Denklik ile Kayıt İşlemleri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1. T.C Kimlik Numaralı Nüfus Cüzdanı </w:t>
            </w:r>
          </w:p>
          <w:p w:rsidR="00A71736" w:rsidRPr="00A71736" w:rsidRDefault="00C65765" w:rsidP="00C65765">
            <w:pPr>
              <w:tabs>
                <w:tab w:val="left" w:pos="2130"/>
              </w:tabs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2. Denklik Belgesi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532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97" w:type="dxa"/>
            <w:hideMark/>
          </w:tcPr>
          <w:p w:rsidR="00C65765" w:rsidRPr="00A71736" w:rsidRDefault="00C65765" w:rsidP="00C65765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A854F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Kayıt Kabul İlköğretim Okullarında Yabancı Uyruklu Öğrenci Kayıtları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tabs>
                <w:tab w:val="left" w:pos="2130"/>
              </w:tabs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 Denklik Belgesi</w:t>
            </w:r>
            <w:r w:rsidRPr="00A854FA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br/>
              <w:t>2. Öğrencinin Türkiye'de Öğrenim Görebileceğine Dair Emniyet Genel Müdürlüğü'nden Alınacak En Az 6 Aylık Oturum Belgesi</w:t>
            </w:r>
          </w:p>
        </w:tc>
        <w:tc>
          <w:tcPr>
            <w:tcW w:w="4252" w:type="dxa"/>
            <w:hideMark/>
          </w:tcPr>
          <w:p w:rsidR="00C65765" w:rsidRPr="00A71736" w:rsidRDefault="00C65765" w:rsidP="00C65765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/>
          <w:trHeight w:val="1079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97" w:type="dxa"/>
            <w:hideMark/>
          </w:tcPr>
          <w:p w:rsidR="0011766C" w:rsidRDefault="0011766C" w:rsidP="00C65765">
            <w:pPr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</w:p>
          <w:p w:rsidR="00A71736" w:rsidRPr="00A71736" w:rsidRDefault="00C65765" w:rsidP="00AA2EA2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Diploma Kayıt Örneği 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 Dilekçe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br/>
              <w:t xml:space="preserve">2. Savaş, sel, deprem, yangın gibi nedenlerle okul kayıtları yok olmuş ise, öğrenim durumlarını kanıtlayan belge.  </w:t>
            </w:r>
          </w:p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3.TC Kimlik No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100000"/>
          <w:trHeight w:val="656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Times New Roman"/>
                <w:bCs w:val="0"/>
                <w:color w:val="000000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97" w:type="dxa"/>
            <w:hideMark/>
          </w:tcPr>
          <w:p w:rsidR="00A71736" w:rsidRPr="00A71736" w:rsidRDefault="00C65765" w:rsidP="00AA2EA2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Öğreni</w:t>
            </w:r>
            <w:r w:rsidR="00AA2EA2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m </w:t>
            </w: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Belgesi</w:t>
            </w:r>
            <w:proofErr w:type="gramEnd"/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C65765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1. Velinin sözlü beyanı </w:t>
            </w:r>
          </w:p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2. Öğrenci Okul Numarası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A71736" w:rsidTr="00C65765">
        <w:trPr>
          <w:cnfStyle w:val="000000010000"/>
          <w:trHeight w:val="637"/>
        </w:trPr>
        <w:tc>
          <w:tcPr>
            <w:cnfStyle w:val="001000000000"/>
            <w:tcW w:w="680" w:type="dxa"/>
            <w:hideMark/>
          </w:tcPr>
          <w:p w:rsidR="00A71736" w:rsidRPr="00A71736" w:rsidRDefault="00C65765" w:rsidP="00C65765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97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Öğrenci İzinleri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hideMark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1.Velinin yazılı başvurusu üzerine verilir.</w:t>
            </w: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br/>
              <w:t xml:space="preserve">2.Sağlık nedeni ile ilgili izinlerde sağlık raporu </w:t>
            </w:r>
          </w:p>
        </w:tc>
        <w:tc>
          <w:tcPr>
            <w:tcW w:w="4252" w:type="dxa"/>
            <w:hideMark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/>
          <w:trHeight w:val="637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Öğrenci Geç Kabul Belgesi</w:t>
            </w:r>
          </w:p>
        </w:tc>
        <w:tc>
          <w:tcPr>
            <w:tcW w:w="6521" w:type="dxa"/>
            <w:hideMark/>
          </w:tcPr>
          <w:p w:rsidR="00C65765" w:rsidRPr="00876824" w:rsidRDefault="00C65765" w:rsidP="00C65765">
            <w:pPr>
              <w:cnfStyle w:val="000000100000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Öğrencinin Sözlü Müracaatı İle</w:t>
            </w:r>
          </w:p>
        </w:tc>
        <w:tc>
          <w:tcPr>
            <w:tcW w:w="4252" w:type="dxa"/>
            <w:hideMark/>
          </w:tcPr>
          <w:p w:rsidR="00C65765" w:rsidRPr="00876824" w:rsidRDefault="00C65765" w:rsidP="00C65765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Anında </w:t>
            </w:r>
          </w:p>
        </w:tc>
      </w:tr>
      <w:tr w:rsidR="00C65765" w:rsidRPr="00876824" w:rsidTr="00C65765">
        <w:trPr>
          <w:cnfStyle w:val="000000010000"/>
          <w:trHeight w:val="637"/>
        </w:trPr>
        <w:tc>
          <w:tcPr>
            <w:cnfStyle w:val="001000000000"/>
            <w:tcW w:w="680" w:type="dxa"/>
            <w:hideMark/>
          </w:tcPr>
          <w:p w:rsidR="00C65765" w:rsidRPr="00C65765" w:rsidRDefault="00C65765" w:rsidP="00C65765">
            <w:pPr>
              <w:jc w:val="center"/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97" w:type="dxa"/>
            <w:hideMark/>
          </w:tcPr>
          <w:p w:rsidR="00C65765" w:rsidRPr="00876824" w:rsidRDefault="00C65765" w:rsidP="00C65765">
            <w:pPr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876824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Öğrenci Devam Takip/Not Bilgisi</w:t>
            </w:r>
          </w:p>
        </w:tc>
        <w:tc>
          <w:tcPr>
            <w:tcW w:w="6521" w:type="dxa"/>
            <w:hideMark/>
          </w:tcPr>
          <w:p w:rsidR="00C65765" w:rsidRDefault="00C65765" w:rsidP="00C65765">
            <w:pPr>
              <w:cnfStyle w:val="000000010000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1.V</w:t>
            </w:r>
            <w:r w:rsidRPr="00876824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elinin Sözlü Veya Dilekçe İle Başvurması Durumunda</w:t>
            </w:r>
          </w:p>
        </w:tc>
        <w:tc>
          <w:tcPr>
            <w:tcW w:w="4252" w:type="dxa"/>
            <w:hideMark/>
          </w:tcPr>
          <w:p w:rsidR="00C65765" w:rsidRDefault="00AB09C4" w:rsidP="00AB09C4">
            <w:pPr>
              <w:tabs>
                <w:tab w:val="left" w:pos="1710"/>
                <w:tab w:val="center" w:pos="2018"/>
              </w:tabs>
              <w:cnfStyle w:val="000000010000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ab/>
              <w:t>1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ab/>
            </w:r>
            <w:r w:rsidR="00C65765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5 </w:t>
            </w:r>
            <w:proofErr w:type="spellStart"/>
            <w:r w:rsidR="00C65765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</w:p>
        </w:tc>
      </w:tr>
      <w:tr w:rsidR="00C65765" w:rsidRPr="00876824" w:rsidTr="00C65765">
        <w:trPr>
          <w:cnfStyle w:val="000000100000"/>
          <w:trHeight w:val="950"/>
        </w:trPr>
        <w:tc>
          <w:tcPr>
            <w:cnfStyle w:val="001000000000"/>
            <w:tcW w:w="680" w:type="dxa"/>
            <w:textDirection w:val="btLr"/>
            <w:vAlign w:val="center"/>
            <w:hideMark/>
          </w:tcPr>
          <w:p w:rsidR="00A71736" w:rsidRPr="00A71736" w:rsidRDefault="00C65765" w:rsidP="00C65765">
            <w:pPr>
              <w:ind w:left="113" w:right="115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tr-TR"/>
              </w:rPr>
            </w:pPr>
            <w:r w:rsidRPr="00C65765">
              <w:rPr>
                <w:rFonts w:asciiTheme="minorHAnsi" w:eastAsia="Times New Roman" w:hAnsiTheme="minorHAnsi" w:cs="Arial"/>
                <w:sz w:val="28"/>
                <w:szCs w:val="28"/>
                <w:lang w:eastAsia="tr-TR"/>
              </w:rPr>
              <w:lastRenderedPageBreak/>
              <w:t>SIRA</w:t>
            </w:r>
          </w:p>
        </w:tc>
        <w:tc>
          <w:tcPr>
            <w:tcW w:w="3397" w:type="dxa"/>
            <w:vAlign w:val="center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proofErr w:type="gramStart"/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HİZMET  ADI</w:t>
            </w:r>
            <w:proofErr w:type="gramEnd"/>
          </w:p>
        </w:tc>
        <w:tc>
          <w:tcPr>
            <w:tcW w:w="6521" w:type="dxa"/>
            <w:vAlign w:val="center"/>
            <w:hideMark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İSTENEN BELGELER</w:t>
            </w:r>
          </w:p>
        </w:tc>
        <w:tc>
          <w:tcPr>
            <w:tcW w:w="4252" w:type="dxa"/>
            <w:vAlign w:val="center"/>
            <w:hideMark/>
          </w:tcPr>
          <w:p w:rsidR="00C65765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HİZMETİN TAMAMLANMA SÜRESİ</w:t>
            </w:r>
          </w:p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tr-TR"/>
              </w:rPr>
              <w:t>(EN GEÇ)</w:t>
            </w:r>
          </w:p>
        </w:tc>
      </w:tr>
      <w:tr w:rsidR="00C65765" w:rsidRPr="00876824" w:rsidTr="006C73DA">
        <w:trPr>
          <w:cnfStyle w:val="000000010000"/>
          <w:trHeight w:val="950"/>
        </w:trPr>
        <w:tc>
          <w:tcPr>
            <w:cnfStyle w:val="001000000000"/>
            <w:tcW w:w="680" w:type="dxa"/>
            <w:vAlign w:val="center"/>
            <w:hideMark/>
          </w:tcPr>
          <w:p w:rsidR="00C65765" w:rsidRPr="00C65765" w:rsidRDefault="00AA2EA2" w:rsidP="00AA2EA2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97" w:type="dxa"/>
            <w:vAlign w:val="center"/>
            <w:hideMark/>
          </w:tcPr>
          <w:p w:rsidR="00FB2DB4" w:rsidRPr="00FB2DB4" w:rsidRDefault="00C65765" w:rsidP="00AB09C4">
            <w:pPr>
              <w:cnfStyle w:val="00000001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İlk</w:t>
            </w:r>
            <w:r w:rsidR="00AB09C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okullarda</w:t>
            </w: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Sınıf Yükseltme </w:t>
            </w:r>
          </w:p>
        </w:tc>
        <w:tc>
          <w:tcPr>
            <w:tcW w:w="6521" w:type="dxa"/>
            <w:vAlign w:val="center"/>
            <w:hideMark/>
          </w:tcPr>
          <w:p w:rsidR="00FB2DB4" w:rsidRPr="00FB2DB4" w:rsidRDefault="00C65765" w:rsidP="00AB09C4">
            <w:pPr>
              <w:cnfStyle w:val="000000010000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</w:pP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t xml:space="preserve">1-Veli dilekçesi </w:t>
            </w: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br/>
              <w:t>2-İlköğretimde, yeni öğretim yılının başladığı ilk bir ay içerisinde,  1-</w:t>
            </w:r>
            <w:r w:rsidR="00AB09C4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t>4</w:t>
            </w:r>
            <w:r w:rsidRPr="00FB2DB4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t xml:space="preserve">' inci sınıflara devam eden öğrencilerden beden ve zihince gelişmiş olup bilgi ve beceri bakımından sınıf düzeyinin üstünde olanlar için sınıf/şube rehber öğretmeninin ve varsa okul rehber öğretmeninin yazılı önerileri                              </w:t>
            </w:r>
          </w:p>
        </w:tc>
        <w:tc>
          <w:tcPr>
            <w:tcW w:w="4252" w:type="dxa"/>
            <w:vAlign w:val="center"/>
            <w:hideMark/>
          </w:tcPr>
          <w:p w:rsidR="00FB2DB4" w:rsidRPr="00FB2DB4" w:rsidRDefault="00C65765" w:rsidP="006C73DA">
            <w:pPr>
              <w:jc w:val="center"/>
              <w:cnfStyle w:val="00000001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FB2DB4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1 HAFTA</w:t>
            </w:r>
          </w:p>
        </w:tc>
      </w:tr>
      <w:tr w:rsidR="00C65765" w:rsidRPr="00876824" w:rsidTr="006C73DA">
        <w:trPr>
          <w:cnfStyle w:val="000000100000"/>
          <w:trHeight w:val="581"/>
        </w:trPr>
        <w:tc>
          <w:tcPr>
            <w:cnfStyle w:val="001000000000"/>
            <w:tcW w:w="680" w:type="dxa"/>
            <w:vAlign w:val="center"/>
          </w:tcPr>
          <w:p w:rsidR="00C65765" w:rsidRPr="00C65765" w:rsidRDefault="00C65765" w:rsidP="00AA2EA2">
            <w:pP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</w:pPr>
            <w:r w:rsidRPr="00C65765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</w:t>
            </w:r>
            <w:r w:rsidR="00AA2EA2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Hizmetiçi</w:t>
            </w:r>
            <w:proofErr w:type="spellEnd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Eğitim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6C73DA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1. Elektronik başvuru, sözlü olarak idareye bildirme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6C73DA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Aynı gün</w:t>
            </w:r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593F37" w:rsidP="00AA2EA2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</w:t>
            </w:r>
            <w:r w:rsidR="00AA2EA2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İzin Talep İşlemleri (Yıllık izin)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A71736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  <w:r w:rsidRPr="00A7173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65765" w:rsidRPr="00876824" w:rsidTr="006C73DA">
        <w:trPr>
          <w:cnfStyle w:val="00000010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593F37" w:rsidP="00AA2EA2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</w:t>
            </w:r>
            <w:r w:rsidR="00AA2EA2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97" w:type="dxa"/>
            <w:vAlign w:val="center"/>
          </w:tcPr>
          <w:p w:rsidR="0011766C" w:rsidRDefault="00C65765" w:rsidP="006C73DA">
            <w:pPr>
              <w:cnfStyle w:val="000000100000"/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İzin Talep İşlemleri </w:t>
            </w:r>
          </w:p>
          <w:p w:rsidR="00A71736" w:rsidRPr="00A71736" w:rsidRDefault="00C65765" w:rsidP="0011766C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(Mazeret izni)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t xml:space="preserve">1. İzin talep form dilekçesi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10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65765" w:rsidRPr="00876824" w:rsidTr="006C73DA">
        <w:trPr>
          <w:cnfStyle w:val="000000010000"/>
          <w:trHeight w:val="503"/>
        </w:trPr>
        <w:tc>
          <w:tcPr>
            <w:cnfStyle w:val="001000000000"/>
            <w:tcW w:w="680" w:type="dxa"/>
            <w:vAlign w:val="center"/>
          </w:tcPr>
          <w:p w:rsidR="00A71736" w:rsidRPr="00A71736" w:rsidRDefault="00593F37" w:rsidP="00AA2EA2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1</w:t>
            </w:r>
            <w:r w:rsidR="00AA2EA2">
              <w:rPr>
                <w:rFonts w:eastAsia="Times New Roman" w:cs="Arial"/>
                <w:bCs w:val="0"/>
                <w:color w:val="000000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97" w:type="dxa"/>
            <w:vAlign w:val="center"/>
          </w:tcPr>
          <w:p w:rsidR="00A71736" w:rsidRPr="00A71736" w:rsidRDefault="00C65765" w:rsidP="006C73DA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Sağlık raporunun izne çevrilmesi </w:t>
            </w:r>
          </w:p>
        </w:tc>
        <w:tc>
          <w:tcPr>
            <w:tcW w:w="6521" w:type="dxa"/>
            <w:vAlign w:val="center"/>
          </w:tcPr>
          <w:p w:rsidR="00A71736" w:rsidRPr="00A71736" w:rsidRDefault="00C65765" w:rsidP="00C65765">
            <w:pPr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tr-TR"/>
              </w:rPr>
              <w:t xml:space="preserve">1. Rapor </w:t>
            </w:r>
          </w:p>
        </w:tc>
        <w:tc>
          <w:tcPr>
            <w:tcW w:w="4252" w:type="dxa"/>
            <w:vAlign w:val="center"/>
          </w:tcPr>
          <w:p w:rsidR="00A71736" w:rsidRPr="00A71736" w:rsidRDefault="00C65765" w:rsidP="00C65765">
            <w:pPr>
              <w:jc w:val="center"/>
              <w:cnfStyle w:val="000000010000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15 </w:t>
            </w:r>
            <w:proofErr w:type="spellStart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>Dk</w:t>
            </w:r>
            <w:proofErr w:type="spellEnd"/>
            <w:r w:rsidRPr="00A71736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292623" w:rsidRDefault="00292623" w:rsidP="00292623">
      <w:pPr>
        <w:spacing w:after="0"/>
      </w:pPr>
    </w:p>
    <w:p w:rsidR="00462B57" w:rsidRDefault="006C73DA" w:rsidP="00292623">
      <w:pPr>
        <w:spacing w:after="0"/>
      </w:pPr>
      <w:r w:rsidRPr="006C73DA">
        <w:t xml:space="preserve">Başvuru esnasında yukarıda belirtilen belgelerin dışında belge </w:t>
      </w:r>
      <w:proofErr w:type="gramStart"/>
      <w:r w:rsidRPr="006C73DA">
        <w:t>istenmesi,eksiksiz</w:t>
      </w:r>
      <w:proofErr w:type="gramEnd"/>
      <w:r w:rsidRPr="006C73DA">
        <w:t xml:space="preserve"> belge ile başvuru yapılmasına rağmen,hizmetin belirtilen sürede tamamlanmaması veya yukarıda tabloda bazı hizmetlerin bulunmadığının tespiti durumunda ilk müracaat yerine ya da ikinci müracaat yerine başvurunuz.</w:t>
      </w:r>
    </w:p>
    <w:p w:rsidR="00292623" w:rsidRDefault="00292623" w:rsidP="00292623">
      <w:pPr>
        <w:spacing w:after="0"/>
      </w:pPr>
    </w:p>
    <w:tbl>
      <w:tblPr>
        <w:tblStyle w:val="AkListe-Vurgu11"/>
        <w:tblW w:w="14850" w:type="dxa"/>
        <w:tblLayout w:type="fixed"/>
        <w:tblLook w:val="04A0"/>
      </w:tblPr>
      <w:tblGrid>
        <w:gridCol w:w="6912"/>
        <w:gridCol w:w="7938"/>
      </w:tblGrid>
      <w:tr w:rsidR="00462B57" w:rsidRPr="00462B57" w:rsidTr="00816B07">
        <w:trPr>
          <w:cnfStyle w:val="100000000000"/>
          <w:trHeight w:val="57"/>
        </w:trPr>
        <w:tc>
          <w:tcPr>
            <w:cnfStyle w:val="001000000000"/>
            <w:tcW w:w="6912" w:type="dxa"/>
          </w:tcPr>
          <w:p w:rsidR="00462B57" w:rsidRPr="00462B57" w:rsidRDefault="00462B57" w:rsidP="00816B07">
            <w:pPr>
              <w:tabs>
                <w:tab w:val="left" w:pos="1167"/>
              </w:tabs>
            </w:pPr>
            <w:r w:rsidRPr="00462B57">
              <w:t xml:space="preserve">İlk </w:t>
            </w:r>
            <w:proofErr w:type="spellStart"/>
            <w:r w:rsidRPr="00462B57">
              <w:t>Müracat</w:t>
            </w:r>
            <w:proofErr w:type="spellEnd"/>
            <w:r w:rsidRPr="00462B57">
              <w:t xml:space="preserve"> Yeri: </w:t>
            </w:r>
            <w:proofErr w:type="gramStart"/>
            <w:r w:rsidR="00593F37">
              <w:t xml:space="preserve">HACIRAHMANLI  </w:t>
            </w:r>
            <w:r w:rsidRPr="00462B57">
              <w:t>ATATÜRK</w:t>
            </w:r>
            <w:proofErr w:type="gramEnd"/>
            <w:r w:rsidRPr="00462B57">
              <w:t xml:space="preserve"> </w:t>
            </w:r>
            <w:r w:rsidR="00593F37">
              <w:t xml:space="preserve"> MEHMET OTAN </w:t>
            </w:r>
            <w:r w:rsidRPr="00462B57">
              <w:t>İLKOKULU</w:t>
            </w:r>
          </w:p>
        </w:tc>
        <w:tc>
          <w:tcPr>
            <w:tcW w:w="7938" w:type="dxa"/>
          </w:tcPr>
          <w:p w:rsidR="00462B57" w:rsidRPr="00462B57" w:rsidRDefault="00462B57" w:rsidP="00593F37">
            <w:pPr>
              <w:tabs>
                <w:tab w:val="left" w:pos="1167"/>
              </w:tabs>
              <w:cnfStyle w:val="100000000000"/>
            </w:pPr>
            <w:proofErr w:type="gramStart"/>
            <w:r w:rsidRPr="00462B57">
              <w:t>İkinci  Müracaat</w:t>
            </w:r>
            <w:proofErr w:type="gramEnd"/>
            <w:r w:rsidRPr="00462B57">
              <w:t xml:space="preserve">  Yeri: </w:t>
            </w:r>
            <w:r w:rsidR="00593F37">
              <w:t xml:space="preserve">HACIRAHMANLI  </w:t>
            </w:r>
            <w:r w:rsidRPr="00462B57">
              <w:t>ATATÜRK</w:t>
            </w:r>
            <w:r w:rsidR="00593F37">
              <w:t xml:space="preserve"> MEHMET OTAN </w:t>
            </w:r>
            <w:r w:rsidRPr="00462B57">
              <w:t>İLKOKULU</w:t>
            </w:r>
          </w:p>
        </w:tc>
      </w:tr>
      <w:tr w:rsidR="00462B57" w:rsidRPr="00462B5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462B57" w:rsidRPr="00816B07" w:rsidRDefault="00462B57" w:rsidP="00AB09C4">
            <w:pPr>
              <w:tabs>
                <w:tab w:val="left" w:pos="1167"/>
              </w:tabs>
            </w:pPr>
            <w:r w:rsidRPr="00816B07">
              <w:t>Adı Soyadı</w:t>
            </w:r>
            <w:r w:rsidRPr="00816B07">
              <w:tab/>
            </w:r>
            <w:r w:rsidR="00AB09C4">
              <w:t xml:space="preserve">     </w:t>
            </w:r>
            <w:r w:rsidRPr="00816B07">
              <w:t>:</w:t>
            </w:r>
            <w:r w:rsidR="00AB09C4">
              <w:t xml:space="preserve"> Kaya EKİZ</w:t>
            </w:r>
          </w:p>
        </w:tc>
        <w:tc>
          <w:tcPr>
            <w:tcW w:w="7938" w:type="dxa"/>
          </w:tcPr>
          <w:p w:rsidR="00462B57" w:rsidRPr="00816B07" w:rsidRDefault="00462B57" w:rsidP="00AB09C4">
            <w:pPr>
              <w:tabs>
                <w:tab w:val="left" w:pos="1167"/>
              </w:tabs>
              <w:cnfStyle w:val="000000100000"/>
              <w:rPr>
                <w:b/>
              </w:rPr>
            </w:pPr>
            <w:r w:rsidRPr="00816B07">
              <w:rPr>
                <w:b/>
              </w:rPr>
              <w:t>Adı-Soyadı</w:t>
            </w:r>
            <w:r w:rsidRPr="00816B07">
              <w:rPr>
                <w:b/>
              </w:rPr>
              <w:tab/>
              <w:t xml:space="preserve">    </w:t>
            </w:r>
            <w:r w:rsidR="00AB09C4">
              <w:rPr>
                <w:b/>
              </w:rPr>
              <w:t xml:space="preserve">     </w:t>
            </w:r>
            <w:r w:rsidRPr="00816B07">
              <w:rPr>
                <w:b/>
              </w:rPr>
              <w:t xml:space="preserve">     : </w:t>
            </w:r>
            <w:r w:rsidR="00AB09C4">
              <w:rPr>
                <w:b/>
              </w:rPr>
              <w:t>Suat KAYA</w:t>
            </w:r>
          </w:p>
        </w:tc>
      </w:tr>
      <w:tr w:rsidR="00462B57" w:rsidRPr="00462B57" w:rsidTr="00816B07">
        <w:trPr>
          <w:trHeight w:val="57"/>
        </w:trPr>
        <w:tc>
          <w:tcPr>
            <w:cnfStyle w:val="001000000000"/>
            <w:tcW w:w="6912" w:type="dxa"/>
          </w:tcPr>
          <w:p w:rsidR="00462B57" w:rsidRPr="00816B07" w:rsidRDefault="00462B57" w:rsidP="00816B07">
            <w:pPr>
              <w:tabs>
                <w:tab w:val="left" w:pos="1167"/>
              </w:tabs>
            </w:pPr>
            <w:proofErr w:type="spellStart"/>
            <w:r w:rsidRPr="00816B07">
              <w:t>Ünvanı</w:t>
            </w:r>
            <w:proofErr w:type="spellEnd"/>
            <w:r w:rsidRPr="00816B07">
              <w:tab/>
            </w:r>
            <w:r w:rsidRPr="00816B07">
              <w:tab/>
              <w:t>: Okul Müdür Yardımcısı</w:t>
            </w:r>
            <w:r w:rsidRPr="00816B07">
              <w:tab/>
            </w:r>
          </w:p>
        </w:tc>
        <w:tc>
          <w:tcPr>
            <w:tcW w:w="7938" w:type="dxa"/>
          </w:tcPr>
          <w:p w:rsidR="00462B57" w:rsidRPr="00816B07" w:rsidRDefault="00462B57" w:rsidP="00816B07">
            <w:pPr>
              <w:tabs>
                <w:tab w:val="left" w:pos="1167"/>
              </w:tabs>
              <w:cnfStyle w:val="000000000000"/>
              <w:rPr>
                <w:b/>
              </w:rPr>
            </w:pPr>
            <w:proofErr w:type="spellStart"/>
            <w:proofErr w:type="gramStart"/>
            <w:r w:rsidRPr="00816B07">
              <w:rPr>
                <w:b/>
              </w:rPr>
              <w:t>Ünvanı</w:t>
            </w:r>
            <w:proofErr w:type="spellEnd"/>
            <w:r w:rsidRPr="00816B07">
              <w:rPr>
                <w:b/>
              </w:rPr>
              <w:t xml:space="preserve">                         : Okul</w:t>
            </w:r>
            <w:proofErr w:type="gramEnd"/>
            <w:r w:rsidRPr="00816B07">
              <w:rPr>
                <w:b/>
              </w:rPr>
              <w:t xml:space="preserve"> Müdürü</w:t>
            </w:r>
            <w:r w:rsidRPr="00816B07">
              <w:rPr>
                <w:b/>
              </w:rPr>
              <w:tab/>
            </w:r>
          </w:p>
        </w:tc>
      </w:tr>
      <w:tr w:rsidR="00462B57" w:rsidRPr="00462B5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462B57" w:rsidRPr="00626A98" w:rsidRDefault="00462B57" w:rsidP="00AB09C4">
            <w:pPr>
              <w:tabs>
                <w:tab w:val="left" w:pos="1167"/>
              </w:tabs>
              <w:rPr>
                <w:b w:val="0"/>
              </w:rPr>
            </w:pPr>
            <w:r w:rsidRPr="00626A98">
              <w:rPr>
                <w:b w:val="0"/>
              </w:rPr>
              <w:t>Okul Tel No</w:t>
            </w:r>
            <w:r w:rsidR="00593F37" w:rsidRPr="00626A98">
              <w:rPr>
                <w:b w:val="0"/>
              </w:rPr>
              <w:t xml:space="preserve">   </w:t>
            </w:r>
            <w:r w:rsidRPr="00626A98">
              <w:rPr>
                <w:b w:val="0"/>
              </w:rPr>
              <w:tab/>
              <w:t xml:space="preserve">: 0 </w:t>
            </w:r>
            <w:r w:rsidR="00AB09C4" w:rsidRPr="00626A98">
              <w:rPr>
                <w:b w:val="0"/>
              </w:rPr>
              <w:t>236</w:t>
            </w:r>
            <w:r w:rsidR="00626A98" w:rsidRPr="00626A98">
              <w:rPr>
                <w:b w:val="0"/>
              </w:rPr>
              <w:t xml:space="preserve"> 364 18 10</w:t>
            </w:r>
            <w:r w:rsidR="00AB09C4" w:rsidRPr="00626A98">
              <w:rPr>
                <w:b w:val="0"/>
              </w:rPr>
              <w:t xml:space="preserve"> </w:t>
            </w:r>
          </w:p>
        </w:tc>
        <w:tc>
          <w:tcPr>
            <w:tcW w:w="7938" w:type="dxa"/>
          </w:tcPr>
          <w:p w:rsidR="00462B57" w:rsidRPr="00626A98" w:rsidRDefault="00462B57" w:rsidP="00AB09C4">
            <w:pPr>
              <w:tabs>
                <w:tab w:val="left" w:pos="1167"/>
              </w:tabs>
              <w:cnfStyle w:val="000000100000"/>
            </w:pPr>
            <w:r w:rsidRPr="00626A98">
              <w:t>Telefon</w:t>
            </w:r>
            <w:r w:rsidRPr="00626A98">
              <w:tab/>
            </w:r>
            <w:r w:rsidRPr="00626A98">
              <w:tab/>
              <w:t xml:space="preserve">          :0.</w:t>
            </w:r>
            <w:r w:rsidR="00AB09C4" w:rsidRPr="00626A98">
              <w:t xml:space="preserve">236 </w:t>
            </w:r>
            <w:r w:rsidR="00626A98" w:rsidRPr="00626A98">
              <w:t>364 18 10</w:t>
            </w:r>
            <w:r w:rsidR="00AB09C4" w:rsidRPr="00626A98">
              <w:t xml:space="preserve">          </w:t>
            </w:r>
          </w:p>
        </w:tc>
      </w:tr>
      <w:tr w:rsidR="00462B57" w:rsidRPr="00462B57" w:rsidTr="00816B07">
        <w:trPr>
          <w:trHeight w:val="57"/>
        </w:trPr>
        <w:tc>
          <w:tcPr>
            <w:cnfStyle w:val="001000000000"/>
            <w:tcW w:w="6912" w:type="dxa"/>
          </w:tcPr>
          <w:p w:rsidR="00462B57" w:rsidRPr="00626A98" w:rsidRDefault="00593F37" w:rsidP="00593F37">
            <w:pPr>
              <w:tabs>
                <w:tab w:val="left" w:pos="1167"/>
              </w:tabs>
              <w:rPr>
                <w:b w:val="0"/>
              </w:rPr>
            </w:pPr>
            <w:proofErr w:type="spellStart"/>
            <w:r w:rsidRPr="00626A98">
              <w:rPr>
                <w:b w:val="0"/>
              </w:rPr>
              <w:t>Fax</w:t>
            </w:r>
            <w:proofErr w:type="spellEnd"/>
            <w:r w:rsidRPr="00626A98">
              <w:rPr>
                <w:b w:val="0"/>
              </w:rPr>
              <w:t xml:space="preserve"> No</w:t>
            </w:r>
            <w:r w:rsidRPr="00626A98">
              <w:rPr>
                <w:b w:val="0"/>
              </w:rPr>
              <w:tab/>
            </w:r>
            <w:r w:rsidRPr="00626A98">
              <w:rPr>
                <w:b w:val="0"/>
              </w:rPr>
              <w:tab/>
              <w:t>: 0 236</w:t>
            </w:r>
            <w:r w:rsidR="00626A98" w:rsidRPr="00626A98">
              <w:rPr>
                <w:b w:val="0"/>
              </w:rPr>
              <w:t xml:space="preserve"> 364 18 10</w:t>
            </w:r>
          </w:p>
        </w:tc>
        <w:tc>
          <w:tcPr>
            <w:tcW w:w="7938" w:type="dxa"/>
          </w:tcPr>
          <w:p w:rsidR="00462B57" w:rsidRPr="00626A98" w:rsidRDefault="00462B57" w:rsidP="00AB09C4">
            <w:pPr>
              <w:tabs>
                <w:tab w:val="left" w:pos="1167"/>
              </w:tabs>
              <w:cnfStyle w:val="000000000000"/>
            </w:pPr>
            <w:r w:rsidRPr="00626A98">
              <w:t>Faks</w:t>
            </w:r>
            <w:r w:rsidRPr="00626A98">
              <w:tab/>
            </w:r>
            <w:r w:rsidRPr="00626A98">
              <w:tab/>
              <w:t xml:space="preserve">          :0.</w:t>
            </w:r>
            <w:r w:rsidR="00AB09C4" w:rsidRPr="00626A98">
              <w:t>236</w:t>
            </w:r>
            <w:r w:rsidR="00626A98" w:rsidRPr="00626A98">
              <w:t xml:space="preserve"> 364 18 10</w:t>
            </w:r>
          </w:p>
        </w:tc>
      </w:tr>
      <w:tr w:rsidR="00816B07" w:rsidRPr="00816B07" w:rsidTr="00816B07">
        <w:trPr>
          <w:cnfStyle w:val="000000100000"/>
          <w:trHeight w:val="57"/>
        </w:trPr>
        <w:tc>
          <w:tcPr>
            <w:cnfStyle w:val="001000000000"/>
            <w:tcW w:w="6912" w:type="dxa"/>
          </w:tcPr>
          <w:p w:rsidR="00816B07" w:rsidRPr="00816B07" w:rsidRDefault="00816B07" w:rsidP="00AB09C4">
            <w:pPr>
              <w:tabs>
                <w:tab w:val="left" w:pos="1167"/>
              </w:tabs>
            </w:pPr>
            <w:proofErr w:type="gramStart"/>
            <w:r w:rsidRPr="00816B07">
              <w:t>e</w:t>
            </w:r>
            <w:proofErr w:type="gramEnd"/>
            <w:r w:rsidRPr="00816B07">
              <w:t>-posta</w:t>
            </w:r>
            <w:r w:rsidRPr="00816B07">
              <w:tab/>
            </w:r>
            <w:r w:rsidRPr="00816B07">
              <w:tab/>
              <w:t xml:space="preserve">: </w:t>
            </w:r>
            <w:hyperlink r:id="rId5" w:history="1">
              <w:r w:rsidR="00AB09C4" w:rsidRPr="00266A01">
                <w:rPr>
                  <w:rStyle w:val="Kpr"/>
                </w:rPr>
                <w:t>724641@meb.k12.tr</w:t>
              </w:r>
            </w:hyperlink>
          </w:p>
        </w:tc>
        <w:tc>
          <w:tcPr>
            <w:tcW w:w="7938" w:type="dxa"/>
          </w:tcPr>
          <w:p w:rsidR="00816B07" w:rsidRPr="00816B07" w:rsidRDefault="00816B07" w:rsidP="00593F37">
            <w:pPr>
              <w:tabs>
                <w:tab w:val="left" w:pos="1167"/>
              </w:tabs>
              <w:cnfStyle w:val="000000100000"/>
              <w:rPr>
                <w:b/>
              </w:rPr>
            </w:pPr>
            <w:proofErr w:type="gramStart"/>
            <w:r w:rsidRPr="00816B07">
              <w:rPr>
                <w:b/>
              </w:rPr>
              <w:t>e</w:t>
            </w:r>
            <w:proofErr w:type="gramEnd"/>
            <w:r w:rsidRPr="00816B07">
              <w:rPr>
                <w:b/>
              </w:rPr>
              <w:t>-posta</w:t>
            </w:r>
            <w:r w:rsidRPr="00816B07">
              <w:rPr>
                <w:b/>
              </w:rPr>
              <w:tab/>
            </w:r>
            <w:r w:rsidR="00593F37">
              <w:rPr>
                <w:b/>
              </w:rPr>
              <w:t xml:space="preserve">              </w:t>
            </w:r>
            <w:r w:rsidRPr="00816B07">
              <w:rPr>
                <w:b/>
              </w:rPr>
              <w:t xml:space="preserve">: </w:t>
            </w:r>
            <w:hyperlink r:id="rId6" w:history="1">
              <w:r w:rsidR="00AB09C4" w:rsidRPr="00266A01">
                <w:rPr>
                  <w:rStyle w:val="Kpr"/>
                  <w:b/>
                </w:rPr>
                <w:t>724641@meb.k12.tr</w:t>
              </w:r>
            </w:hyperlink>
          </w:p>
        </w:tc>
      </w:tr>
      <w:tr w:rsidR="00816B07" w:rsidRPr="00816B07" w:rsidTr="00816B07">
        <w:trPr>
          <w:trHeight w:val="57"/>
        </w:trPr>
        <w:tc>
          <w:tcPr>
            <w:cnfStyle w:val="001000000000"/>
            <w:tcW w:w="6912" w:type="dxa"/>
          </w:tcPr>
          <w:p w:rsidR="00816B07" w:rsidRPr="00816B07" w:rsidRDefault="00816B07" w:rsidP="00626A98">
            <w:pPr>
              <w:tabs>
                <w:tab w:val="left" w:pos="1167"/>
              </w:tabs>
            </w:pPr>
            <w:r w:rsidRPr="00816B07">
              <w:t>Web</w:t>
            </w:r>
            <w:r w:rsidRPr="00816B07">
              <w:tab/>
            </w:r>
            <w:r w:rsidRPr="00816B07">
              <w:tab/>
              <w:t xml:space="preserve">: </w:t>
            </w:r>
            <w:hyperlink r:id="rId7" w:history="1">
              <w:r w:rsidR="00626A98" w:rsidRPr="00263CA3">
                <w:rPr>
                  <w:rStyle w:val="Kpr"/>
                </w:rPr>
                <w:t>http://hacirahmanliataturk.meb.k12.tr/</w:t>
              </w:r>
            </w:hyperlink>
          </w:p>
        </w:tc>
        <w:tc>
          <w:tcPr>
            <w:tcW w:w="7938" w:type="dxa"/>
          </w:tcPr>
          <w:p w:rsidR="00816B07" w:rsidRPr="00816B07" w:rsidRDefault="00816B07" w:rsidP="00626A98">
            <w:pPr>
              <w:tabs>
                <w:tab w:val="left" w:pos="1167"/>
              </w:tabs>
              <w:cnfStyle w:val="000000000000"/>
              <w:rPr>
                <w:b/>
              </w:rPr>
            </w:pPr>
            <w:r w:rsidRPr="00816B07">
              <w:rPr>
                <w:b/>
              </w:rPr>
              <w:t>Web</w:t>
            </w:r>
            <w:r w:rsidRPr="00816B07">
              <w:rPr>
                <w:b/>
              </w:rPr>
              <w:tab/>
            </w:r>
            <w:r w:rsidR="00593F37">
              <w:rPr>
                <w:b/>
              </w:rPr>
              <w:t xml:space="preserve">             </w:t>
            </w:r>
            <w:r w:rsidRPr="00816B07">
              <w:rPr>
                <w:b/>
              </w:rPr>
              <w:t xml:space="preserve">: </w:t>
            </w:r>
            <w:hyperlink r:id="rId8" w:history="1">
              <w:r w:rsidR="00626A98" w:rsidRPr="00263CA3">
                <w:rPr>
                  <w:rStyle w:val="Kpr"/>
                  <w:b/>
                </w:rPr>
                <w:t>http://hacirahmanliataturk.meb.k12.tr/</w:t>
              </w:r>
            </w:hyperlink>
          </w:p>
        </w:tc>
      </w:tr>
    </w:tbl>
    <w:p w:rsidR="005F5811" w:rsidRPr="00462B57" w:rsidRDefault="005F5811" w:rsidP="001E0B09">
      <w:pPr>
        <w:tabs>
          <w:tab w:val="left" w:pos="1167"/>
        </w:tabs>
      </w:pPr>
    </w:p>
    <w:sectPr w:rsidR="005F5811" w:rsidRPr="00462B57" w:rsidSect="00593F37">
      <w:pgSz w:w="16838" w:h="11906" w:orient="landscape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3A0"/>
    <w:rsid w:val="0005302C"/>
    <w:rsid w:val="0011766C"/>
    <w:rsid w:val="001E0B09"/>
    <w:rsid w:val="00233AE7"/>
    <w:rsid w:val="00292623"/>
    <w:rsid w:val="00462B57"/>
    <w:rsid w:val="00512D0B"/>
    <w:rsid w:val="00593F37"/>
    <w:rsid w:val="005F5811"/>
    <w:rsid w:val="00626A98"/>
    <w:rsid w:val="00655EA1"/>
    <w:rsid w:val="006C73DA"/>
    <w:rsid w:val="007C3379"/>
    <w:rsid w:val="00816B07"/>
    <w:rsid w:val="00AA2EA2"/>
    <w:rsid w:val="00AB09C4"/>
    <w:rsid w:val="00C65765"/>
    <w:rsid w:val="00C938C0"/>
    <w:rsid w:val="00CA33A0"/>
    <w:rsid w:val="00E148A3"/>
    <w:rsid w:val="00E729AA"/>
    <w:rsid w:val="00EB428D"/>
    <w:rsid w:val="00F0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62B57"/>
    <w:rPr>
      <w:color w:val="0000FF" w:themeColor="hyperlink"/>
      <w:u w:val="single"/>
    </w:rPr>
  </w:style>
  <w:style w:type="table" w:customStyle="1" w:styleId="AkGlgeleme-Vurgu11">
    <w:name w:val="Açık Gölgeleme - Vurgu 11"/>
    <w:basedOn w:val="NormalTablo"/>
    <w:uiPriority w:val="60"/>
    <w:rsid w:val="00C65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C65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Glgeleme1">
    <w:name w:val="Açık Gölgeleme1"/>
    <w:basedOn w:val="NormalTablo"/>
    <w:uiPriority w:val="60"/>
    <w:rsid w:val="00816B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816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irahmanliataturk.meb.k12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cirahmanliataturk.meb.k12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24641@meb.k12.tr" TargetMode="External"/><Relationship Id="rId5" Type="http://schemas.openxmlformats.org/officeDocument/2006/relationships/hyperlink" Target="mailto:724641@meb.k12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475D-90FC-4F16-A9D4-E0E6074A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Gökmen PC</cp:lastModifiedBy>
  <cp:revision>2</cp:revision>
  <dcterms:created xsi:type="dcterms:W3CDTF">2015-04-01T11:05:00Z</dcterms:created>
  <dcterms:modified xsi:type="dcterms:W3CDTF">2015-04-01T11:05:00Z</dcterms:modified>
</cp:coreProperties>
</file>